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4E" w:rsidRDefault="000B254E"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Default="008C44C7" w:rsidP="004A2E44">
      <w:pPr>
        <w:spacing w:after="0" w:line="240" w:lineRule="auto"/>
        <w:rPr>
          <w:rFonts w:eastAsia="Gill Sans" w:cstheme="minorHAnsi"/>
          <w:b/>
          <w:sz w:val="28"/>
          <w:szCs w:val="28"/>
        </w:rPr>
      </w:pPr>
    </w:p>
    <w:p w:rsidR="008C44C7" w:rsidRPr="005654A9" w:rsidRDefault="008C44C7" w:rsidP="004A2E44">
      <w:pPr>
        <w:spacing w:after="0" w:line="240" w:lineRule="auto"/>
        <w:rPr>
          <w:rFonts w:eastAsia="Gill Sans" w:cstheme="minorHAnsi"/>
          <w:b/>
          <w:sz w:val="28"/>
          <w:szCs w:val="28"/>
        </w:rPr>
      </w:pPr>
    </w:p>
    <w:p w:rsidR="00CA2FF5" w:rsidRDefault="00CA2FF5" w:rsidP="004A2E44">
      <w:pPr>
        <w:pStyle w:val="NoSpacing"/>
        <w:jc w:val="center"/>
        <w:rPr>
          <w:rFonts w:cstheme="minorHAnsi"/>
          <w:b/>
          <w:color w:val="7030A0"/>
          <w:sz w:val="36"/>
        </w:rPr>
      </w:pPr>
    </w:p>
    <w:p w:rsidR="0078023A" w:rsidRDefault="0078023A" w:rsidP="004A2E44">
      <w:pPr>
        <w:pStyle w:val="NoSpacing"/>
        <w:jc w:val="center"/>
        <w:rPr>
          <w:rFonts w:cstheme="minorHAnsi"/>
          <w:b/>
          <w:color w:val="009900"/>
          <w:sz w:val="40"/>
          <w:szCs w:val="40"/>
        </w:rPr>
      </w:pPr>
    </w:p>
    <w:p w:rsidR="00EB753A" w:rsidRDefault="00EB753A" w:rsidP="004A2E44">
      <w:pPr>
        <w:pStyle w:val="NoSpacing"/>
        <w:jc w:val="center"/>
        <w:rPr>
          <w:rFonts w:cstheme="minorHAnsi"/>
          <w:b/>
          <w:color w:val="009900"/>
          <w:sz w:val="40"/>
          <w:szCs w:val="40"/>
        </w:rPr>
      </w:pPr>
    </w:p>
    <w:p w:rsidR="00EB753A" w:rsidRDefault="00EB753A" w:rsidP="004A2E44">
      <w:pPr>
        <w:pStyle w:val="NoSpacing"/>
        <w:jc w:val="center"/>
        <w:rPr>
          <w:rFonts w:cstheme="minorHAnsi"/>
          <w:b/>
          <w:color w:val="009900"/>
          <w:sz w:val="40"/>
          <w:szCs w:val="40"/>
        </w:rPr>
      </w:pPr>
    </w:p>
    <w:p w:rsidR="002531AF" w:rsidRPr="00B932E4" w:rsidRDefault="00A31FBA" w:rsidP="004A2E44">
      <w:pPr>
        <w:pStyle w:val="NoSpacing"/>
        <w:jc w:val="center"/>
        <w:rPr>
          <w:rFonts w:cstheme="minorHAnsi"/>
          <w:b/>
          <w:color w:val="009900"/>
          <w:sz w:val="40"/>
          <w:szCs w:val="40"/>
        </w:rPr>
      </w:pPr>
      <w:r>
        <w:rPr>
          <w:rFonts w:cstheme="minorHAnsi"/>
          <w:b/>
          <w:color w:val="009900"/>
          <w:sz w:val="40"/>
          <w:szCs w:val="40"/>
        </w:rPr>
        <w:lastRenderedPageBreak/>
        <w:t>Eleventh S</w:t>
      </w:r>
      <w:r w:rsidR="002B19AC" w:rsidRPr="00B932E4">
        <w:rPr>
          <w:rFonts w:cstheme="minorHAnsi"/>
          <w:b/>
          <w:color w:val="009900"/>
          <w:sz w:val="40"/>
          <w:szCs w:val="40"/>
        </w:rPr>
        <w:t>unday after Pentecost</w:t>
      </w:r>
    </w:p>
    <w:p w:rsidR="002531AF" w:rsidRPr="00B932E4" w:rsidRDefault="00301ED1" w:rsidP="004A2E44">
      <w:pPr>
        <w:pStyle w:val="NoSpacing"/>
        <w:jc w:val="center"/>
        <w:rPr>
          <w:rFonts w:cstheme="minorHAnsi"/>
          <w:b/>
          <w:color w:val="009900"/>
          <w:sz w:val="32"/>
          <w:szCs w:val="32"/>
        </w:rPr>
      </w:pPr>
      <w:r>
        <w:rPr>
          <w:rFonts w:cstheme="minorHAnsi"/>
          <w:b/>
          <w:color w:val="009900"/>
          <w:sz w:val="32"/>
          <w:szCs w:val="32"/>
        </w:rPr>
        <w:t xml:space="preserve">August </w:t>
      </w:r>
      <w:r w:rsidR="00A31FBA">
        <w:rPr>
          <w:rFonts w:cstheme="minorHAnsi"/>
          <w:b/>
          <w:color w:val="009900"/>
          <w:sz w:val="32"/>
          <w:szCs w:val="32"/>
        </w:rPr>
        <w:t>8</w:t>
      </w:r>
      <w:r w:rsidR="002B19AC" w:rsidRPr="00B932E4">
        <w:rPr>
          <w:rFonts w:cstheme="minorHAnsi"/>
          <w:b/>
          <w:color w:val="009900"/>
          <w:sz w:val="32"/>
          <w:szCs w:val="32"/>
        </w:rPr>
        <w:t>, 2021</w:t>
      </w:r>
    </w:p>
    <w:p w:rsidR="002531AF" w:rsidRPr="005B30AB" w:rsidRDefault="002531AF" w:rsidP="004A2E44">
      <w:pPr>
        <w:pStyle w:val="NoSpacing"/>
        <w:jc w:val="center"/>
        <w:rPr>
          <w:rFonts w:cstheme="minorHAnsi"/>
          <w:sz w:val="12"/>
        </w:rPr>
      </w:pPr>
    </w:p>
    <w:p w:rsidR="00826701" w:rsidRDefault="00826701" w:rsidP="004A2E44">
      <w:pPr>
        <w:pStyle w:val="NoSpacing"/>
        <w:jc w:val="center"/>
        <w:rPr>
          <w:rFonts w:cstheme="minorHAnsi"/>
          <w:b/>
          <w:color w:val="7030A0"/>
          <w:sz w:val="28"/>
        </w:rPr>
      </w:pPr>
    </w:p>
    <w:p w:rsidR="004F196F" w:rsidRPr="00F25606" w:rsidRDefault="004F196F" w:rsidP="0075273F">
      <w:pPr>
        <w:pStyle w:val="NoSpacing"/>
        <w:rPr>
          <w:rFonts w:cstheme="minorHAnsi"/>
          <w:i/>
          <w:sz w:val="26"/>
          <w:szCs w:val="26"/>
        </w:rPr>
      </w:pPr>
      <w:r w:rsidRPr="0075273F">
        <w:rPr>
          <w:rFonts w:cstheme="minorHAnsi"/>
          <w:b/>
          <w:sz w:val="28"/>
          <w:szCs w:val="28"/>
        </w:rPr>
        <w:t>Opening Hymn:</w:t>
      </w:r>
      <w:r w:rsidR="00B932E4" w:rsidRPr="00F25606">
        <w:rPr>
          <w:rFonts w:cstheme="minorHAnsi"/>
          <w:b/>
          <w:sz w:val="28"/>
          <w:szCs w:val="28"/>
        </w:rPr>
        <w:t xml:space="preserve">   </w:t>
      </w:r>
      <w:r w:rsidR="0075273F">
        <w:rPr>
          <w:rFonts w:cstheme="minorHAnsi"/>
          <w:i/>
          <w:sz w:val="28"/>
          <w:szCs w:val="28"/>
        </w:rPr>
        <w:t>My God, thy table now is spread</w:t>
      </w:r>
      <w:r w:rsidR="00B932E4" w:rsidRPr="00F25606">
        <w:rPr>
          <w:rFonts w:cstheme="minorHAnsi"/>
          <w:i/>
          <w:sz w:val="28"/>
          <w:szCs w:val="28"/>
        </w:rPr>
        <w:t xml:space="preserve">     </w:t>
      </w:r>
      <w:r w:rsidR="00B932E4" w:rsidRPr="00F25606">
        <w:rPr>
          <w:rFonts w:cstheme="minorHAnsi"/>
          <w:b/>
          <w:sz w:val="28"/>
          <w:szCs w:val="28"/>
        </w:rPr>
        <w:t xml:space="preserve">  </w:t>
      </w:r>
      <w:r w:rsidR="0075273F">
        <w:rPr>
          <w:rFonts w:cstheme="minorHAnsi"/>
          <w:b/>
          <w:sz w:val="28"/>
          <w:szCs w:val="28"/>
        </w:rPr>
        <w:t>H-321</w:t>
      </w:r>
      <w:r w:rsidR="00B932E4" w:rsidRPr="00F25606">
        <w:rPr>
          <w:rFonts w:cstheme="minorHAnsi"/>
          <w:b/>
          <w:sz w:val="26"/>
          <w:szCs w:val="26"/>
        </w:rPr>
        <w:t xml:space="preserve">  </w:t>
      </w:r>
      <w:r w:rsidR="006905AC" w:rsidRPr="00F25606">
        <w:rPr>
          <w:rFonts w:cstheme="minorHAnsi"/>
          <w:i/>
          <w:sz w:val="26"/>
          <w:szCs w:val="26"/>
        </w:rPr>
        <w:tab/>
      </w:r>
      <w:r w:rsidR="006905AC" w:rsidRPr="00F25606">
        <w:rPr>
          <w:rFonts w:cstheme="minorHAnsi"/>
          <w:i/>
          <w:sz w:val="26"/>
          <w:szCs w:val="26"/>
        </w:rPr>
        <w:tab/>
      </w:r>
      <w:r w:rsidR="006905AC" w:rsidRPr="00F25606">
        <w:rPr>
          <w:rFonts w:cstheme="minorHAnsi"/>
          <w:i/>
          <w:sz w:val="26"/>
          <w:szCs w:val="26"/>
        </w:rPr>
        <w:tab/>
      </w:r>
    </w:p>
    <w:p w:rsidR="00BD3BFA" w:rsidRPr="00301ED1" w:rsidRDefault="00B932E4" w:rsidP="00F25606">
      <w:pPr>
        <w:spacing w:after="0" w:line="240" w:lineRule="auto"/>
        <w:rPr>
          <w:rFonts w:ascii="Gill Sans" w:eastAsia="Gill Sans" w:hAnsi="Gill Sans" w:cs="Gill Sans"/>
          <w:color w:val="0D0D0D" w:themeColor="text1" w:themeTint="F2"/>
        </w:rPr>
      </w:pPr>
      <w:r w:rsidRPr="00301ED1">
        <w:rPr>
          <w:rFonts w:cstheme="minorHAnsi"/>
          <w:b/>
          <w:color w:val="0D0D0D" w:themeColor="text1" w:themeTint="F2"/>
          <w:sz w:val="28"/>
          <w:szCs w:val="28"/>
        </w:rPr>
        <w:t>Collect of the Day</w:t>
      </w:r>
      <w:r w:rsidR="00BD3BFA" w:rsidRPr="00301ED1">
        <w:rPr>
          <w:rFonts w:ascii="Gill Sans" w:eastAsia="Gill Sans" w:hAnsi="Gill Sans" w:cs="Gill Sans"/>
          <w:color w:val="0D0D0D" w:themeColor="text1" w:themeTint="F2"/>
        </w:rPr>
        <w:t xml:space="preserve"> </w:t>
      </w:r>
    </w:p>
    <w:p w:rsidR="00370EF6" w:rsidRPr="00370EF6" w:rsidRDefault="00370EF6" w:rsidP="0075273F">
      <w:pPr>
        <w:spacing w:after="0" w:line="240" w:lineRule="auto"/>
        <w:rPr>
          <w:rFonts w:eastAsia="Gill Sans" w:cstheme="minorHAnsi"/>
          <w:sz w:val="26"/>
          <w:szCs w:val="26"/>
        </w:rPr>
      </w:pPr>
      <w:r w:rsidRPr="00370EF6">
        <w:rPr>
          <w:rFonts w:eastAsia="Gill Sans" w:cstheme="minorHAnsi"/>
          <w:sz w:val="26"/>
          <w:szCs w:val="26"/>
        </w:rPr>
        <w:t>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 Amen.</w:t>
      </w:r>
    </w:p>
    <w:p w:rsidR="00301ED1" w:rsidRPr="00301ED1" w:rsidRDefault="00301ED1" w:rsidP="00301ED1">
      <w:pPr>
        <w:spacing w:line="240" w:lineRule="auto"/>
        <w:rPr>
          <w:rFonts w:ascii="Gill Sans" w:eastAsia="Gill Sans" w:hAnsi="Gill Sans" w:cs="Gill Sans"/>
          <w:color w:val="0D0D0D" w:themeColor="text1" w:themeTint="F2"/>
          <w:sz w:val="26"/>
          <w:szCs w:val="26"/>
        </w:rPr>
      </w:pPr>
    </w:p>
    <w:p w:rsidR="008537C7" w:rsidRPr="00301ED1" w:rsidRDefault="00B932E4" w:rsidP="004A2E44">
      <w:pPr>
        <w:pStyle w:val="Heading3"/>
        <w:spacing w:line="240" w:lineRule="auto"/>
        <w:rPr>
          <w:rFonts w:asciiTheme="minorHAnsi" w:eastAsia="Times New Roman" w:hAnsiTheme="minorHAnsi" w:cstheme="minorHAnsi"/>
          <w:b w:val="0"/>
          <w:color w:val="0D0D0D" w:themeColor="text1" w:themeTint="F2"/>
          <w:sz w:val="28"/>
          <w:szCs w:val="28"/>
        </w:rPr>
      </w:pPr>
      <w:r w:rsidRPr="00301ED1">
        <w:rPr>
          <w:rFonts w:asciiTheme="minorHAnsi" w:hAnsiTheme="minorHAnsi" w:cstheme="minorHAnsi"/>
          <w:color w:val="0D0D0D" w:themeColor="text1" w:themeTint="F2"/>
          <w:sz w:val="28"/>
          <w:szCs w:val="28"/>
        </w:rPr>
        <w:t>First Reading</w:t>
      </w:r>
      <w:r w:rsidR="002531AF" w:rsidRPr="00301ED1">
        <w:rPr>
          <w:rFonts w:asciiTheme="minorHAnsi" w:hAnsiTheme="minorHAnsi" w:cstheme="minorHAnsi"/>
          <w:color w:val="0D0D0D" w:themeColor="text1" w:themeTint="F2"/>
          <w:sz w:val="28"/>
          <w:szCs w:val="28"/>
        </w:rPr>
        <w:t xml:space="preserve">:  </w:t>
      </w:r>
      <w:r w:rsidR="000B254E" w:rsidRPr="00301ED1">
        <w:rPr>
          <w:rFonts w:asciiTheme="minorHAnsi" w:eastAsia="Times New Roman" w:hAnsiTheme="minorHAnsi" w:cstheme="minorHAnsi"/>
          <w:b w:val="0"/>
          <w:color w:val="0D0D0D" w:themeColor="text1" w:themeTint="F2"/>
          <w:sz w:val="28"/>
          <w:szCs w:val="28"/>
        </w:rPr>
        <w:t xml:space="preserve">2 Samuel </w:t>
      </w:r>
      <w:r w:rsidR="00370EF6">
        <w:rPr>
          <w:rFonts w:asciiTheme="minorHAnsi" w:eastAsia="Times New Roman" w:hAnsiTheme="minorHAnsi" w:cstheme="minorHAnsi"/>
          <w:b w:val="0"/>
          <w:color w:val="0D0D0D" w:themeColor="text1" w:themeTint="F2"/>
          <w:sz w:val="28"/>
          <w:szCs w:val="28"/>
        </w:rPr>
        <w:t>18:5-9, 15, 31-33</w:t>
      </w:r>
    </w:p>
    <w:p w:rsidR="00370EF6" w:rsidRDefault="00370EF6" w:rsidP="00E0254E">
      <w:pPr>
        <w:spacing w:after="0" w:line="240" w:lineRule="auto"/>
        <w:rPr>
          <w:rFonts w:ascii="Gill Sans" w:eastAsia="Gill Sans" w:hAnsi="Gill Sans" w:cs="Gill Sans"/>
        </w:rPr>
      </w:pPr>
      <w:proofErr w:type="gramStart"/>
      <w:r w:rsidRPr="00E0254E">
        <w:rPr>
          <w:rFonts w:eastAsia="Gill Sans" w:cstheme="minorHAnsi"/>
          <w:sz w:val="26"/>
          <w:szCs w:val="26"/>
        </w:rPr>
        <w:t xml:space="preserve">The king, David, ordered Joab and </w:t>
      </w:r>
      <w:proofErr w:type="spellStart"/>
      <w:r w:rsidRPr="00E0254E">
        <w:rPr>
          <w:rFonts w:eastAsia="Gill Sans" w:cstheme="minorHAnsi"/>
          <w:sz w:val="26"/>
          <w:szCs w:val="26"/>
        </w:rPr>
        <w:t>Abishai</w:t>
      </w:r>
      <w:proofErr w:type="spellEnd"/>
      <w:r w:rsidRPr="00E0254E">
        <w:rPr>
          <w:rFonts w:eastAsia="Gill Sans" w:cstheme="minorHAnsi"/>
          <w:sz w:val="26"/>
          <w:szCs w:val="26"/>
        </w:rPr>
        <w:t xml:space="preserve"> and </w:t>
      </w:r>
      <w:proofErr w:type="spellStart"/>
      <w:r w:rsidRPr="00E0254E">
        <w:rPr>
          <w:rFonts w:eastAsia="Gill Sans" w:cstheme="minorHAnsi"/>
          <w:sz w:val="26"/>
          <w:szCs w:val="26"/>
        </w:rPr>
        <w:t>Ittai</w:t>
      </w:r>
      <w:proofErr w:type="spellEnd"/>
      <w:r w:rsidRPr="00E0254E">
        <w:rPr>
          <w:rFonts w:eastAsia="Gill Sans" w:cstheme="minorHAnsi"/>
          <w:sz w:val="26"/>
          <w:szCs w:val="26"/>
        </w:rPr>
        <w:t>, saying, “Deal gently for my sake with the young man Absalom.”</w:t>
      </w:r>
      <w:proofErr w:type="gramEnd"/>
      <w:r w:rsidRPr="00E0254E">
        <w:rPr>
          <w:rFonts w:eastAsia="Gill Sans" w:cstheme="minorHAnsi"/>
          <w:sz w:val="26"/>
          <w:szCs w:val="26"/>
        </w:rPr>
        <w:t xml:space="preserve"> And all the people heard when the king gave orders to all the commanders concerning Absalom. So the army went out into the field against Israel; and the battle was fought in the forest of Ephraim. The men of Israel were defeated there by the servants of David, and the slaughter there was great on that day, twenty thousand men. The battle spread over the face of all the country; and the forest claimed more victims that day than the sword. Absalom happened to meet the servants of David.</w:t>
      </w:r>
      <w:r w:rsidR="00E0254E">
        <w:rPr>
          <w:rFonts w:eastAsia="Gill Sans" w:cstheme="minorHAnsi"/>
          <w:sz w:val="26"/>
          <w:szCs w:val="26"/>
        </w:rPr>
        <w:t xml:space="preserve"> </w:t>
      </w:r>
      <w:r w:rsidRPr="00E0254E">
        <w:rPr>
          <w:rFonts w:eastAsia="Gill Sans" w:cstheme="minorHAnsi"/>
          <w:sz w:val="26"/>
          <w:szCs w:val="26"/>
        </w:rPr>
        <w:t>Absalom was riding on his mule, and the mule went under the thick branches of a great oak. His head caught fast in the oak, and he was left hanging between heaven and earth, while the mule that was under him went on. And ten young men, Joab’s armor-bearers, surrounded Absalom and struck him, and killed him.</w:t>
      </w:r>
      <w:r w:rsidR="007C68B4">
        <w:rPr>
          <w:rFonts w:eastAsia="Gill Sans" w:cstheme="minorHAnsi"/>
          <w:sz w:val="26"/>
          <w:szCs w:val="26"/>
        </w:rPr>
        <w:t xml:space="preserve"> </w:t>
      </w:r>
      <w:r w:rsidRPr="00E0254E">
        <w:rPr>
          <w:rFonts w:eastAsia="Gill Sans" w:cstheme="minorHAnsi"/>
          <w:sz w:val="26"/>
          <w:szCs w:val="26"/>
        </w:rPr>
        <w:t xml:space="preserve">Then the Cushite came; and the Cushite said, “Good tidings for my lord the king! For the Lord has vindicated you this day, delivering you from the power of all who rose up against you.” The king said to the Cushite, “Is it well with the young man Absalom?” The Cushite answered, “May the enemies of my lord the king, and all who rise up to do </w:t>
      </w:r>
      <w:r w:rsidRPr="00E0254E">
        <w:rPr>
          <w:rFonts w:eastAsia="Gill Sans" w:cstheme="minorHAnsi"/>
          <w:sz w:val="26"/>
          <w:szCs w:val="26"/>
        </w:rPr>
        <w:lastRenderedPageBreak/>
        <w:t>you harm, be like that young man.”</w:t>
      </w:r>
      <w:r w:rsidR="00E0254E">
        <w:rPr>
          <w:rFonts w:eastAsia="Gill Sans" w:cstheme="minorHAnsi"/>
          <w:sz w:val="26"/>
          <w:szCs w:val="26"/>
        </w:rPr>
        <w:t xml:space="preserve"> </w:t>
      </w:r>
      <w:r w:rsidRPr="00E0254E">
        <w:rPr>
          <w:rFonts w:eastAsia="Gill Sans" w:cstheme="minorHAnsi"/>
          <w:sz w:val="26"/>
          <w:szCs w:val="26"/>
        </w:rPr>
        <w:t xml:space="preserve">The king was deeply moved, and went up to the chamber over the gate, and wept; and as he went, he said, “O my son Absalom, my son, my son Absalom! Would I </w:t>
      </w:r>
      <w:proofErr w:type="gramStart"/>
      <w:r w:rsidRPr="00E0254E">
        <w:rPr>
          <w:rFonts w:eastAsia="Gill Sans" w:cstheme="minorHAnsi"/>
          <w:sz w:val="26"/>
          <w:szCs w:val="26"/>
        </w:rPr>
        <w:t>had</w:t>
      </w:r>
      <w:proofErr w:type="gramEnd"/>
      <w:r w:rsidRPr="00E0254E">
        <w:rPr>
          <w:rFonts w:eastAsia="Gill Sans" w:cstheme="minorHAnsi"/>
          <w:sz w:val="26"/>
          <w:szCs w:val="26"/>
        </w:rPr>
        <w:t xml:space="preserve"> died instead of you, O Absalom, my son, my son!”</w:t>
      </w:r>
    </w:p>
    <w:p w:rsidR="00301ED1" w:rsidRPr="00301ED1" w:rsidRDefault="00301ED1" w:rsidP="00301ED1">
      <w:pPr>
        <w:spacing w:after="0" w:line="240" w:lineRule="auto"/>
        <w:rPr>
          <w:rFonts w:eastAsia="Gill Sans" w:cstheme="minorHAnsi"/>
          <w:color w:val="0D0D0D" w:themeColor="text1" w:themeTint="F2"/>
          <w:sz w:val="16"/>
          <w:szCs w:val="16"/>
        </w:rPr>
      </w:pPr>
    </w:p>
    <w:p w:rsidR="00BD3BFA" w:rsidRPr="00BD3BFA" w:rsidRDefault="00BD3BFA" w:rsidP="004775CC">
      <w:pPr>
        <w:pStyle w:val="NoSpacing"/>
        <w:rPr>
          <w:rFonts w:cstheme="minorHAnsi"/>
          <w:b/>
          <w:sz w:val="28"/>
          <w:szCs w:val="28"/>
        </w:rPr>
      </w:pPr>
    </w:p>
    <w:p w:rsidR="009E2F68" w:rsidRDefault="009256F1" w:rsidP="004775CC">
      <w:pPr>
        <w:pStyle w:val="NoSpacing"/>
        <w:rPr>
          <w:rFonts w:cstheme="minorHAnsi"/>
          <w:sz w:val="28"/>
          <w:szCs w:val="28"/>
        </w:rPr>
      </w:pPr>
      <w:proofErr w:type="gramStart"/>
      <w:r>
        <w:rPr>
          <w:rFonts w:cstheme="minorHAnsi"/>
          <w:b/>
          <w:sz w:val="28"/>
          <w:szCs w:val="28"/>
        </w:rPr>
        <w:t>P</w:t>
      </w:r>
      <w:r w:rsidR="00B932E4">
        <w:rPr>
          <w:rFonts w:cstheme="minorHAnsi"/>
          <w:b/>
          <w:sz w:val="28"/>
          <w:szCs w:val="28"/>
        </w:rPr>
        <w:t>salm</w:t>
      </w:r>
      <w:r w:rsidR="00EB0963" w:rsidRPr="002B19AC">
        <w:rPr>
          <w:rFonts w:cstheme="minorHAnsi"/>
          <w:sz w:val="28"/>
          <w:szCs w:val="28"/>
        </w:rPr>
        <w:t xml:space="preserve"> </w:t>
      </w:r>
      <w:r w:rsidR="00F02654">
        <w:rPr>
          <w:rFonts w:cstheme="minorHAnsi"/>
          <w:b/>
          <w:sz w:val="28"/>
          <w:szCs w:val="28"/>
        </w:rPr>
        <w:t xml:space="preserve"> 130</w:t>
      </w:r>
      <w:proofErr w:type="gramEnd"/>
      <w:r w:rsidR="009E2F68" w:rsidRPr="002B19AC">
        <w:rPr>
          <w:rFonts w:cstheme="minorHAnsi"/>
          <w:sz w:val="28"/>
          <w:szCs w:val="28"/>
        </w:rPr>
        <w:t xml:space="preserve">     </w:t>
      </w:r>
      <w:r w:rsidR="00B932E4">
        <w:rPr>
          <w:rFonts w:cstheme="minorHAnsi"/>
          <w:sz w:val="28"/>
          <w:szCs w:val="28"/>
        </w:rPr>
        <w:tab/>
      </w:r>
      <w:r w:rsidR="00B932E4">
        <w:rPr>
          <w:rFonts w:cstheme="minorHAnsi"/>
          <w:sz w:val="28"/>
          <w:szCs w:val="28"/>
        </w:rPr>
        <w:tab/>
      </w:r>
      <w:r w:rsidR="00B932E4">
        <w:rPr>
          <w:rFonts w:cstheme="minorHAnsi"/>
          <w:sz w:val="28"/>
          <w:szCs w:val="28"/>
        </w:rPr>
        <w:tab/>
      </w:r>
      <w:r w:rsidR="00B932E4">
        <w:rPr>
          <w:rFonts w:cstheme="minorHAnsi"/>
          <w:sz w:val="28"/>
          <w:szCs w:val="28"/>
        </w:rPr>
        <w:tab/>
      </w:r>
      <w:r w:rsidR="00B932E4" w:rsidRPr="00B932E4">
        <w:rPr>
          <w:rFonts w:cstheme="minorHAnsi"/>
          <w:i/>
          <w:sz w:val="28"/>
          <w:szCs w:val="28"/>
        </w:rPr>
        <w:t>St. Helena Breviary</w:t>
      </w:r>
    </w:p>
    <w:p w:rsidR="008C3C2A" w:rsidRDefault="008C3C2A" w:rsidP="000B254E">
      <w:pPr>
        <w:pStyle w:val="NoSpacing"/>
        <w:rPr>
          <w:rFonts w:cstheme="minorHAnsi"/>
          <w:i/>
        </w:rPr>
      </w:pPr>
    </w:p>
    <w:p w:rsidR="000B254E" w:rsidRPr="008C4D09" w:rsidRDefault="008C3C2A" w:rsidP="000B254E">
      <w:pPr>
        <w:pStyle w:val="NoSpacing"/>
        <w:rPr>
          <w:rFonts w:cstheme="minorHAnsi"/>
          <w:i/>
          <w:color w:val="0D0D0D" w:themeColor="text1" w:themeTint="F2"/>
          <w:sz w:val="24"/>
          <w:szCs w:val="24"/>
        </w:rPr>
      </w:pPr>
      <w:r w:rsidRPr="008C4D09">
        <w:rPr>
          <w:rFonts w:cstheme="minorHAnsi"/>
          <w:i/>
          <w:color w:val="0D0D0D" w:themeColor="text1" w:themeTint="F2"/>
          <w:sz w:val="24"/>
          <w:szCs w:val="24"/>
        </w:rPr>
        <w:t>T</w:t>
      </w:r>
      <w:r w:rsidR="000B254E" w:rsidRPr="008C4D09">
        <w:rPr>
          <w:rFonts w:cstheme="minorHAnsi"/>
          <w:i/>
          <w:color w:val="0D0D0D" w:themeColor="text1" w:themeTint="F2"/>
          <w:sz w:val="24"/>
          <w:szCs w:val="24"/>
        </w:rPr>
        <w:t>he reader leads the congregation in saying the psalm</w:t>
      </w:r>
    </w:p>
    <w:p w:rsidR="000B254E" w:rsidRDefault="00B932E4" w:rsidP="000B254E">
      <w:pPr>
        <w:pStyle w:val="NoSpacing"/>
        <w:rPr>
          <w:rFonts w:cstheme="minorHAnsi"/>
          <w:i/>
          <w:color w:val="0D0D0D" w:themeColor="text1" w:themeTint="F2"/>
          <w:sz w:val="24"/>
          <w:szCs w:val="24"/>
        </w:rPr>
      </w:pPr>
      <w:proofErr w:type="gramStart"/>
      <w:r w:rsidRPr="008C4D09">
        <w:rPr>
          <w:rFonts w:cstheme="minorHAnsi"/>
          <w:i/>
          <w:color w:val="0D0D0D" w:themeColor="text1" w:themeTint="F2"/>
          <w:sz w:val="24"/>
          <w:szCs w:val="24"/>
        </w:rPr>
        <w:t>responsive</w:t>
      </w:r>
      <w:r w:rsidR="000B254E" w:rsidRPr="008C4D09">
        <w:rPr>
          <w:rFonts w:cstheme="minorHAnsi"/>
          <w:i/>
          <w:color w:val="0D0D0D" w:themeColor="text1" w:themeTint="F2"/>
          <w:sz w:val="24"/>
          <w:szCs w:val="24"/>
        </w:rPr>
        <w:t>ly</w:t>
      </w:r>
      <w:proofErr w:type="gramEnd"/>
      <w:r w:rsidR="000B254E" w:rsidRPr="008C4D09">
        <w:rPr>
          <w:rFonts w:cstheme="minorHAnsi"/>
          <w:i/>
          <w:color w:val="0D0D0D" w:themeColor="text1" w:themeTint="F2"/>
          <w:sz w:val="24"/>
          <w:szCs w:val="24"/>
        </w:rPr>
        <w:t xml:space="preserve"> by whole verse.</w:t>
      </w:r>
    </w:p>
    <w:p w:rsidR="00301ED1" w:rsidRDefault="00301ED1" w:rsidP="000B254E">
      <w:pPr>
        <w:pStyle w:val="NoSpacing"/>
        <w:rPr>
          <w:rFonts w:cstheme="minorHAnsi"/>
          <w:i/>
          <w:color w:val="0D0D0D" w:themeColor="text1" w:themeTint="F2"/>
          <w:sz w:val="24"/>
          <w:szCs w:val="24"/>
        </w:rPr>
      </w:pPr>
    </w:p>
    <w:p w:rsidR="00301ED1" w:rsidRPr="008C4D09" w:rsidRDefault="00301ED1" w:rsidP="000B254E">
      <w:pPr>
        <w:pStyle w:val="NoSpacing"/>
        <w:rPr>
          <w:rFonts w:cstheme="minorHAnsi"/>
          <w:b/>
          <w:bCs/>
          <w:i/>
          <w:iCs/>
          <w:color w:val="0D0D0D" w:themeColor="text1" w:themeTint="F2"/>
          <w:sz w:val="24"/>
          <w:szCs w:val="24"/>
        </w:rPr>
      </w:pPr>
    </w:p>
    <w:p w:rsidR="00E0254E" w:rsidRPr="00E0254E" w:rsidRDefault="00E0254E" w:rsidP="00E0254E">
      <w:pPr>
        <w:spacing w:after="0" w:line="240" w:lineRule="auto"/>
        <w:rPr>
          <w:rFonts w:eastAsia="Gill Sans" w:cstheme="minorHAnsi"/>
          <w:sz w:val="26"/>
          <w:szCs w:val="26"/>
        </w:rPr>
      </w:pPr>
      <w:r w:rsidRPr="00E0254E">
        <w:rPr>
          <w:rFonts w:eastAsia="Gill Sans" w:cstheme="minorHAnsi"/>
          <w:sz w:val="26"/>
          <w:szCs w:val="26"/>
        </w:rPr>
        <w:t>1 Out of the depths have I called to you; O God, hear my voice; *</w:t>
      </w:r>
    </w:p>
    <w:p w:rsidR="00E0254E" w:rsidRPr="00E0254E" w:rsidRDefault="00E0254E" w:rsidP="00E0254E">
      <w:pPr>
        <w:spacing w:after="0" w:line="240" w:lineRule="auto"/>
        <w:rPr>
          <w:rFonts w:eastAsia="Gill Sans" w:cstheme="minorHAnsi"/>
          <w:sz w:val="26"/>
          <w:szCs w:val="26"/>
        </w:rPr>
      </w:pPr>
      <w:proofErr w:type="gramStart"/>
      <w:r w:rsidRPr="00E0254E">
        <w:rPr>
          <w:rFonts w:eastAsia="Gill Sans" w:cstheme="minorHAnsi"/>
          <w:sz w:val="26"/>
          <w:szCs w:val="26"/>
        </w:rPr>
        <w:t>let</w:t>
      </w:r>
      <w:proofErr w:type="gramEnd"/>
      <w:r w:rsidRPr="00E0254E">
        <w:rPr>
          <w:rFonts w:eastAsia="Gill Sans" w:cstheme="minorHAnsi"/>
          <w:sz w:val="26"/>
          <w:szCs w:val="26"/>
        </w:rPr>
        <w:t xml:space="preserve"> your ears consider well the voice of my supplication.</w:t>
      </w:r>
    </w:p>
    <w:p w:rsidR="00E0254E" w:rsidRDefault="00E0254E" w:rsidP="00E0254E">
      <w:pPr>
        <w:spacing w:after="0" w:line="240" w:lineRule="auto"/>
        <w:rPr>
          <w:rFonts w:eastAsia="Gill Sans" w:cstheme="minorHAnsi"/>
          <w:sz w:val="26"/>
          <w:szCs w:val="26"/>
        </w:rPr>
      </w:pPr>
    </w:p>
    <w:p w:rsidR="00E0254E" w:rsidRPr="00E0254E" w:rsidRDefault="00E0254E" w:rsidP="00E0254E">
      <w:pPr>
        <w:spacing w:after="0" w:line="240" w:lineRule="auto"/>
        <w:rPr>
          <w:rFonts w:eastAsia="Gill Sans" w:cstheme="minorHAnsi"/>
          <w:b/>
          <w:sz w:val="26"/>
          <w:szCs w:val="26"/>
        </w:rPr>
      </w:pPr>
      <w:r w:rsidRPr="00E0254E">
        <w:rPr>
          <w:rFonts w:eastAsia="Gill Sans" w:cstheme="minorHAnsi"/>
          <w:b/>
          <w:sz w:val="26"/>
          <w:szCs w:val="26"/>
        </w:rPr>
        <w:t>2 If you were to note what is done amiss, *</w:t>
      </w:r>
    </w:p>
    <w:p w:rsidR="00E0254E" w:rsidRPr="00E0254E" w:rsidRDefault="00E0254E" w:rsidP="00E0254E">
      <w:pPr>
        <w:spacing w:after="0" w:line="240" w:lineRule="auto"/>
        <w:rPr>
          <w:rFonts w:eastAsia="Gill Sans" w:cstheme="minorHAnsi"/>
          <w:b/>
          <w:sz w:val="26"/>
          <w:szCs w:val="26"/>
        </w:rPr>
      </w:pPr>
      <w:r w:rsidRPr="00E0254E">
        <w:rPr>
          <w:rFonts w:eastAsia="Gill Sans" w:cstheme="minorHAnsi"/>
          <w:b/>
          <w:sz w:val="26"/>
          <w:szCs w:val="26"/>
        </w:rPr>
        <w:t>O God, who could stand?</w:t>
      </w:r>
    </w:p>
    <w:p w:rsidR="00E0254E" w:rsidRPr="00E0254E" w:rsidRDefault="00E0254E" w:rsidP="00E0254E">
      <w:pPr>
        <w:spacing w:after="0" w:line="240" w:lineRule="auto"/>
        <w:rPr>
          <w:rFonts w:eastAsia="Gill Sans" w:cstheme="minorHAnsi"/>
          <w:sz w:val="26"/>
          <w:szCs w:val="26"/>
        </w:rPr>
      </w:pPr>
    </w:p>
    <w:p w:rsidR="00E0254E" w:rsidRPr="00E0254E" w:rsidRDefault="00E0254E" w:rsidP="00E0254E">
      <w:pPr>
        <w:spacing w:after="0" w:line="240" w:lineRule="auto"/>
        <w:rPr>
          <w:rFonts w:eastAsia="Gill Sans" w:cstheme="minorHAnsi"/>
          <w:sz w:val="26"/>
          <w:szCs w:val="26"/>
        </w:rPr>
      </w:pPr>
      <w:r w:rsidRPr="00E0254E">
        <w:rPr>
          <w:rFonts w:eastAsia="Gill Sans" w:cstheme="minorHAnsi"/>
          <w:sz w:val="26"/>
          <w:szCs w:val="26"/>
        </w:rPr>
        <w:t>3 For there is forgiveness with you, *</w:t>
      </w:r>
    </w:p>
    <w:p w:rsidR="00E0254E" w:rsidRPr="00E0254E" w:rsidRDefault="00E0254E" w:rsidP="00E0254E">
      <w:pPr>
        <w:spacing w:after="0" w:line="240" w:lineRule="auto"/>
        <w:rPr>
          <w:rFonts w:eastAsia="Gill Sans" w:cstheme="minorHAnsi"/>
          <w:sz w:val="26"/>
          <w:szCs w:val="26"/>
        </w:rPr>
      </w:pPr>
      <w:proofErr w:type="gramStart"/>
      <w:r w:rsidRPr="00E0254E">
        <w:rPr>
          <w:rFonts w:eastAsia="Gill Sans" w:cstheme="minorHAnsi"/>
          <w:sz w:val="26"/>
          <w:szCs w:val="26"/>
        </w:rPr>
        <w:t>therefore</w:t>
      </w:r>
      <w:proofErr w:type="gramEnd"/>
      <w:r w:rsidRPr="00E0254E">
        <w:rPr>
          <w:rFonts w:eastAsia="Gill Sans" w:cstheme="minorHAnsi"/>
          <w:sz w:val="26"/>
          <w:szCs w:val="26"/>
        </w:rPr>
        <w:t xml:space="preserve"> you shall be feared.</w:t>
      </w:r>
    </w:p>
    <w:p w:rsidR="00E0254E" w:rsidRDefault="00E0254E" w:rsidP="00E0254E">
      <w:pPr>
        <w:spacing w:after="0" w:line="240" w:lineRule="auto"/>
        <w:rPr>
          <w:rFonts w:eastAsia="Gill Sans" w:cstheme="minorHAnsi"/>
          <w:sz w:val="26"/>
          <w:szCs w:val="26"/>
        </w:rPr>
      </w:pPr>
    </w:p>
    <w:p w:rsidR="00E0254E" w:rsidRPr="00E0254E" w:rsidRDefault="00E0254E" w:rsidP="00E0254E">
      <w:pPr>
        <w:spacing w:after="0" w:line="240" w:lineRule="auto"/>
        <w:rPr>
          <w:rFonts w:eastAsia="Gill Sans" w:cstheme="minorHAnsi"/>
          <w:b/>
          <w:sz w:val="26"/>
          <w:szCs w:val="26"/>
        </w:rPr>
      </w:pPr>
      <w:r w:rsidRPr="00E0254E">
        <w:rPr>
          <w:rFonts w:eastAsia="Gill Sans" w:cstheme="minorHAnsi"/>
          <w:b/>
          <w:sz w:val="26"/>
          <w:szCs w:val="26"/>
        </w:rPr>
        <w:t>4 I wait for you, O God; my soul waits for you; *</w:t>
      </w:r>
    </w:p>
    <w:p w:rsidR="00E0254E" w:rsidRPr="00E0254E" w:rsidRDefault="00E0254E" w:rsidP="00E0254E">
      <w:pPr>
        <w:spacing w:after="0" w:line="240" w:lineRule="auto"/>
        <w:rPr>
          <w:rFonts w:eastAsia="Gill Sans" w:cstheme="minorHAnsi"/>
          <w:b/>
          <w:sz w:val="26"/>
          <w:szCs w:val="26"/>
        </w:rPr>
      </w:pPr>
      <w:proofErr w:type="gramStart"/>
      <w:r w:rsidRPr="00E0254E">
        <w:rPr>
          <w:rFonts w:eastAsia="Gill Sans" w:cstheme="minorHAnsi"/>
          <w:b/>
          <w:sz w:val="26"/>
          <w:szCs w:val="26"/>
        </w:rPr>
        <w:t>in</w:t>
      </w:r>
      <w:proofErr w:type="gramEnd"/>
      <w:r w:rsidRPr="00E0254E">
        <w:rPr>
          <w:rFonts w:eastAsia="Gill Sans" w:cstheme="minorHAnsi"/>
          <w:b/>
          <w:sz w:val="26"/>
          <w:szCs w:val="26"/>
        </w:rPr>
        <w:t xml:space="preserve"> your word is my hope.</w:t>
      </w:r>
    </w:p>
    <w:p w:rsidR="00E0254E" w:rsidRPr="00E0254E" w:rsidRDefault="00E0254E" w:rsidP="00E0254E">
      <w:pPr>
        <w:spacing w:after="0" w:line="240" w:lineRule="auto"/>
        <w:rPr>
          <w:rFonts w:eastAsia="Gill Sans" w:cstheme="minorHAnsi"/>
          <w:sz w:val="26"/>
          <w:szCs w:val="26"/>
        </w:rPr>
      </w:pPr>
    </w:p>
    <w:p w:rsidR="00E0254E" w:rsidRPr="00E0254E" w:rsidRDefault="00E0254E" w:rsidP="00E0254E">
      <w:pPr>
        <w:spacing w:after="0" w:line="240" w:lineRule="auto"/>
        <w:rPr>
          <w:rFonts w:eastAsia="Gill Sans" w:cstheme="minorHAnsi"/>
          <w:sz w:val="26"/>
          <w:szCs w:val="26"/>
        </w:rPr>
      </w:pPr>
      <w:r w:rsidRPr="00E0254E">
        <w:rPr>
          <w:rFonts w:eastAsia="Gill Sans" w:cstheme="minorHAnsi"/>
          <w:sz w:val="26"/>
          <w:szCs w:val="26"/>
        </w:rPr>
        <w:t>5 My soul waits for you, more than sentries for the morning, *</w:t>
      </w:r>
    </w:p>
    <w:p w:rsidR="00E0254E" w:rsidRPr="00E0254E" w:rsidRDefault="00E0254E" w:rsidP="00E0254E">
      <w:pPr>
        <w:spacing w:after="0" w:line="240" w:lineRule="auto"/>
        <w:rPr>
          <w:rFonts w:eastAsia="Gill Sans" w:cstheme="minorHAnsi"/>
          <w:sz w:val="26"/>
          <w:szCs w:val="26"/>
        </w:rPr>
      </w:pPr>
      <w:proofErr w:type="gramStart"/>
      <w:r w:rsidRPr="00E0254E">
        <w:rPr>
          <w:rFonts w:eastAsia="Gill Sans" w:cstheme="minorHAnsi"/>
          <w:sz w:val="26"/>
          <w:szCs w:val="26"/>
        </w:rPr>
        <w:t>more</w:t>
      </w:r>
      <w:proofErr w:type="gramEnd"/>
      <w:r w:rsidRPr="00E0254E">
        <w:rPr>
          <w:rFonts w:eastAsia="Gill Sans" w:cstheme="minorHAnsi"/>
          <w:sz w:val="26"/>
          <w:szCs w:val="26"/>
        </w:rPr>
        <w:t xml:space="preserve"> than sentries for the morning.</w:t>
      </w:r>
    </w:p>
    <w:p w:rsidR="00E0254E" w:rsidRDefault="00E0254E" w:rsidP="00E0254E">
      <w:pPr>
        <w:spacing w:after="0" w:line="240" w:lineRule="auto"/>
        <w:rPr>
          <w:rFonts w:eastAsia="Gill Sans" w:cstheme="minorHAnsi"/>
          <w:sz w:val="26"/>
          <w:szCs w:val="26"/>
        </w:rPr>
      </w:pPr>
    </w:p>
    <w:p w:rsidR="00E0254E" w:rsidRPr="00E0254E" w:rsidRDefault="00E0254E" w:rsidP="00E0254E">
      <w:pPr>
        <w:spacing w:after="0" w:line="240" w:lineRule="auto"/>
        <w:rPr>
          <w:rFonts w:eastAsia="Gill Sans" w:cstheme="minorHAnsi"/>
          <w:b/>
          <w:sz w:val="26"/>
          <w:szCs w:val="26"/>
        </w:rPr>
      </w:pPr>
      <w:r w:rsidRPr="00E0254E">
        <w:rPr>
          <w:rFonts w:eastAsia="Gill Sans" w:cstheme="minorHAnsi"/>
          <w:b/>
          <w:sz w:val="26"/>
          <w:szCs w:val="26"/>
        </w:rPr>
        <w:t>6 O Israel, wait upon God, *</w:t>
      </w:r>
    </w:p>
    <w:p w:rsidR="00E0254E" w:rsidRPr="00B241F6" w:rsidRDefault="00E0254E" w:rsidP="00E0254E">
      <w:pPr>
        <w:spacing w:after="0" w:line="240" w:lineRule="auto"/>
        <w:rPr>
          <w:rFonts w:eastAsia="Gill Sans" w:cstheme="minorHAnsi"/>
          <w:sz w:val="26"/>
          <w:szCs w:val="26"/>
        </w:rPr>
      </w:pPr>
      <w:proofErr w:type="gramStart"/>
      <w:r w:rsidRPr="00E0254E">
        <w:rPr>
          <w:rFonts w:eastAsia="Gill Sans" w:cstheme="minorHAnsi"/>
          <w:b/>
          <w:sz w:val="26"/>
          <w:szCs w:val="26"/>
        </w:rPr>
        <w:t>for</w:t>
      </w:r>
      <w:proofErr w:type="gramEnd"/>
      <w:r w:rsidRPr="00E0254E">
        <w:rPr>
          <w:rFonts w:eastAsia="Gill Sans" w:cstheme="minorHAnsi"/>
          <w:b/>
          <w:sz w:val="26"/>
          <w:szCs w:val="26"/>
        </w:rPr>
        <w:t xml:space="preserve"> with God there is mercy</w:t>
      </w:r>
      <w:r w:rsidRPr="00B241F6">
        <w:rPr>
          <w:rFonts w:eastAsia="Gill Sans" w:cstheme="minorHAnsi"/>
          <w:b/>
          <w:sz w:val="26"/>
          <w:szCs w:val="26"/>
        </w:rPr>
        <w:t>.</w:t>
      </w:r>
    </w:p>
    <w:p w:rsidR="00E0254E" w:rsidRPr="00E0254E" w:rsidRDefault="00E0254E" w:rsidP="00E0254E">
      <w:pPr>
        <w:spacing w:after="0" w:line="240" w:lineRule="auto"/>
        <w:rPr>
          <w:rFonts w:eastAsia="Gill Sans" w:cstheme="minorHAnsi"/>
          <w:sz w:val="26"/>
          <w:szCs w:val="26"/>
        </w:rPr>
      </w:pPr>
    </w:p>
    <w:p w:rsidR="00E0254E" w:rsidRPr="00E0254E" w:rsidRDefault="00B241F6" w:rsidP="00E0254E">
      <w:pPr>
        <w:spacing w:after="0" w:line="240" w:lineRule="auto"/>
        <w:rPr>
          <w:rFonts w:eastAsia="Gill Sans" w:cstheme="minorHAnsi"/>
          <w:sz w:val="26"/>
          <w:szCs w:val="26"/>
        </w:rPr>
      </w:pPr>
      <w:r>
        <w:rPr>
          <w:rFonts w:eastAsia="Gill Sans" w:cstheme="minorHAnsi"/>
          <w:sz w:val="26"/>
          <w:szCs w:val="26"/>
        </w:rPr>
        <w:t>7</w:t>
      </w:r>
      <w:r w:rsidR="00E0254E" w:rsidRPr="00E0254E">
        <w:rPr>
          <w:rFonts w:eastAsia="Gill Sans" w:cstheme="minorHAnsi"/>
          <w:sz w:val="26"/>
          <w:szCs w:val="26"/>
        </w:rPr>
        <w:t xml:space="preserve"> With God there is plenteous redemption; *</w:t>
      </w:r>
    </w:p>
    <w:p w:rsidR="00E0254E" w:rsidRDefault="00E0254E" w:rsidP="00E0254E">
      <w:pPr>
        <w:spacing w:after="0" w:line="240" w:lineRule="auto"/>
        <w:rPr>
          <w:rFonts w:eastAsia="Gill Sans" w:cstheme="minorHAnsi"/>
          <w:sz w:val="26"/>
          <w:szCs w:val="26"/>
        </w:rPr>
      </w:pPr>
      <w:r w:rsidRPr="00E0254E">
        <w:rPr>
          <w:rFonts w:eastAsia="Gill Sans" w:cstheme="minorHAnsi"/>
          <w:sz w:val="26"/>
          <w:szCs w:val="26"/>
        </w:rPr>
        <w:t>God shall redeem Israel from all their sins.</w:t>
      </w:r>
    </w:p>
    <w:p w:rsidR="008C44C7" w:rsidRDefault="008C44C7" w:rsidP="00E0254E">
      <w:pPr>
        <w:spacing w:after="0" w:line="240" w:lineRule="auto"/>
        <w:rPr>
          <w:rFonts w:eastAsia="Gill Sans" w:cstheme="minorHAnsi"/>
          <w:sz w:val="26"/>
          <w:szCs w:val="26"/>
        </w:rPr>
      </w:pPr>
    </w:p>
    <w:p w:rsidR="008C44C7" w:rsidRDefault="008C44C7" w:rsidP="00E0254E">
      <w:pPr>
        <w:spacing w:after="0" w:line="240" w:lineRule="auto"/>
        <w:rPr>
          <w:rFonts w:eastAsia="Gill Sans" w:cstheme="minorHAnsi"/>
          <w:sz w:val="26"/>
          <w:szCs w:val="26"/>
        </w:rPr>
      </w:pPr>
    </w:p>
    <w:p w:rsidR="008C44C7" w:rsidRDefault="008C44C7" w:rsidP="00E0254E">
      <w:pPr>
        <w:spacing w:after="0" w:line="240" w:lineRule="auto"/>
        <w:rPr>
          <w:rFonts w:eastAsia="Gill Sans" w:cstheme="minorHAnsi"/>
          <w:sz w:val="26"/>
          <w:szCs w:val="26"/>
        </w:rPr>
      </w:pPr>
    </w:p>
    <w:p w:rsidR="008C44C7" w:rsidRDefault="008C44C7" w:rsidP="00E0254E">
      <w:pPr>
        <w:spacing w:after="0" w:line="240" w:lineRule="auto"/>
        <w:rPr>
          <w:rFonts w:eastAsia="Gill Sans" w:cstheme="minorHAnsi"/>
          <w:sz w:val="26"/>
          <w:szCs w:val="26"/>
        </w:rPr>
      </w:pPr>
    </w:p>
    <w:p w:rsidR="008C44C7" w:rsidRPr="00EB753A" w:rsidRDefault="008C44C7" w:rsidP="008C44C7">
      <w:pPr>
        <w:spacing w:after="0" w:line="240" w:lineRule="auto"/>
        <w:rPr>
          <w:sz w:val="28"/>
          <w:szCs w:val="28"/>
        </w:rPr>
      </w:pPr>
      <w:r w:rsidRPr="00EB753A">
        <w:rPr>
          <w:b/>
          <w:sz w:val="28"/>
          <w:szCs w:val="28"/>
        </w:rPr>
        <w:lastRenderedPageBreak/>
        <w:t>Gospel:</w:t>
      </w:r>
      <w:r w:rsidRPr="00EB753A">
        <w:rPr>
          <w:sz w:val="28"/>
          <w:szCs w:val="28"/>
        </w:rPr>
        <w:t xml:space="preserve">  John 6:35, 41-51</w:t>
      </w:r>
    </w:p>
    <w:p w:rsidR="008C44C7" w:rsidRPr="00EB753A" w:rsidRDefault="008C44C7" w:rsidP="008C44C7">
      <w:pPr>
        <w:spacing w:after="0" w:line="240" w:lineRule="auto"/>
      </w:pPr>
    </w:p>
    <w:p w:rsidR="008C44C7" w:rsidRPr="00EB753A" w:rsidRDefault="008C44C7" w:rsidP="008C44C7">
      <w:pPr>
        <w:spacing w:after="0" w:line="240" w:lineRule="auto"/>
        <w:rPr>
          <w:sz w:val="26"/>
          <w:szCs w:val="26"/>
        </w:rPr>
      </w:pPr>
      <w:r w:rsidRPr="00EB753A">
        <w:rPr>
          <w:sz w:val="26"/>
          <w:szCs w:val="26"/>
        </w:rPr>
        <w:t>Jesus said, “I am the bread of life. Whoever comes to me will never be hungry, and whoever believes in me wi</w:t>
      </w:r>
      <w:r w:rsidR="00FD139B">
        <w:rPr>
          <w:sz w:val="26"/>
          <w:szCs w:val="26"/>
        </w:rPr>
        <w:t>ll never be thirsty.” Then the r</w:t>
      </w:r>
      <w:r w:rsidRPr="00EB753A">
        <w:rPr>
          <w:sz w:val="26"/>
          <w:szCs w:val="26"/>
        </w:rPr>
        <w:t xml:space="preserve">eligious </w:t>
      </w:r>
      <w:r w:rsidR="00FD139B">
        <w:rPr>
          <w:sz w:val="26"/>
          <w:szCs w:val="26"/>
        </w:rPr>
        <w:t>authorities</w:t>
      </w:r>
      <w:bookmarkStart w:id="0" w:name="_GoBack"/>
      <w:bookmarkEnd w:id="0"/>
      <w:r w:rsidRPr="00EB753A">
        <w:rPr>
          <w:sz w:val="26"/>
          <w:szCs w:val="26"/>
        </w:rPr>
        <w:t xml:space="preserve"> began to complain about him because he said, “I am the bread that came down from heaven.” They were saying, “Is not this Jesus, the son of Joseph, whose father and mother we know? How can he now say, ‘I have come down from heaven’?” Jesus answered them, “Do not complain among </w:t>
      </w:r>
      <w:proofErr w:type="gramStart"/>
      <w:r w:rsidRPr="00EB753A">
        <w:rPr>
          <w:sz w:val="26"/>
          <w:szCs w:val="26"/>
        </w:rPr>
        <w:t>yourselves</w:t>
      </w:r>
      <w:proofErr w:type="gramEnd"/>
      <w:r w:rsidRPr="00EB753A">
        <w:rPr>
          <w:sz w:val="26"/>
          <w:szCs w:val="26"/>
        </w:rPr>
        <w:t>. No one 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rsidR="008C44C7" w:rsidRPr="00EB753A" w:rsidRDefault="008C44C7" w:rsidP="008C44C7">
      <w:pPr>
        <w:rPr>
          <w:rFonts w:ascii="Gill Sans" w:eastAsia="Gill Sans" w:hAnsi="Gill Sans" w:cs="Gill Sans"/>
          <w:sz w:val="26"/>
          <w:szCs w:val="26"/>
        </w:rPr>
      </w:pPr>
    </w:p>
    <w:p w:rsidR="008C44C7" w:rsidRDefault="008C44C7" w:rsidP="008C44C7">
      <w:pPr>
        <w:spacing w:after="0" w:line="240" w:lineRule="auto"/>
        <w:rPr>
          <w:rFonts w:eastAsia="Gill Sans" w:cstheme="minorHAnsi"/>
          <w:b/>
          <w:sz w:val="28"/>
          <w:szCs w:val="28"/>
        </w:rPr>
      </w:pPr>
    </w:p>
    <w:p w:rsidR="008C44C7" w:rsidRPr="0075273F" w:rsidRDefault="008C44C7" w:rsidP="008C44C7">
      <w:pPr>
        <w:spacing w:after="0" w:line="240" w:lineRule="auto"/>
        <w:rPr>
          <w:rFonts w:eastAsia="Gill Sans" w:cstheme="minorHAnsi"/>
          <w:b/>
          <w:sz w:val="28"/>
          <w:szCs w:val="28"/>
        </w:rPr>
      </w:pPr>
      <w:r w:rsidRPr="0075273F">
        <w:rPr>
          <w:rFonts w:eastAsia="Gill Sans" w:cstheme="minorHAnsi"/>
          <w:b/>
          <w:sz w:val="28"/>
          <w:szCs w:val="28"/>
        </w:rPr>
        <w:t xml:space="preserve">Offertory </w:t>
      </w:r>
      <w:r>
        <w:rPr>
          <w:rFonts w:eastAsia="Gill Sans" w:cstheme="minorHAnsi"/>
          <w:b/>
          <w:sz w:val="28"/>
          <w:szCs w:val="28"/>
        </w:rPr>
        <w:t>Anthem</w:t>
      </w:r>
      <w:r w:rsidRPr="0075273F">
        <w:rPr>
          <w:rFonts w:eastAsia="Gill Sans" w:cstheme="minorHAnsi"/>
          <w:b/>
          <w:sz w:val="28"/>
          <w:szCs w:val="28"/>
        </w:rPr>
        <w:t xml:space="preserve">:   </w:t>
      </w:r>
      <w:r>
        <w:rPr>
          <w:rFonts w:eastAsia="Gill Sans" w:cstheme="minorHAnsi"/>
          <w:b/>
          <w:sz w:val="28"/>
          <w:szCs w:val="28"/>
        </w:rPr>
        <w:t xml:space="preserve">       </w:t>
      </w:r>
      <w:r>
        <w:rPr>
          <w:rFonts w:eastAsia="Gill Sans" w:cstheme="minorHAnsi"/>
          <w:i/>
          <w:sz w:val="28"/>
          <w:szCs w:val="28"/>
        </w:rPr>
        <w:t>Taste and See</w:t>
      </w:r>
      <w:r>
        <w:rPr>
          <w:rFonts w:eastAsia="Gill Sans" w:cstheme="minorHAnsi"/>
          <w:i/>
          <w:sz w:val="28"/>
          <w:szCs w:val="28"/>
        </w:rPr>
        <w:tab/>
      </w:r>
      <w:r>
        <w:rPr>
          <w:rFonts w:eastAsia="Gill Sans" w:cstheme="minorHAnsi"/>
          <w:i/>
          <w:sz w:val="28"/>
          <w:szCs w:val="28"/>
        </w:rPr>
        <w:tab/>
        <w:t xml:space="preserve">  </w:t>
      </w:r>
      <w:r w:rsidRPr="0075273F">
        <w:rPr>
          <w:rFonts w:eastAsia="Gill Sans" w:cstheme="minorHAnsi"/>
          <w:b/>
          <w:sz w:val="28"/>
          <w:szCs w:val="28"/>
        </w:rPr>
        <w:t>L-154</w:t>
      </w:r>
    </w:p>
    <w:p w:rsidR="008C44C7" w:rsidRDefault="008C44C7" w:rsidP="008C44C7">
      <w:pPr>
        <w:spacing w:after="0" w:line="240" w:lineRule="auto"/>
        <w:rPr>
          <w:rFonts w:eastAsia="Gill Sans" w:cstheme="minorHAnsi"/>
          <w:b/>
          <w:sz w:val="28"/>
          <w:szCs w:val="28"/>
        </w:rPr>
      </w:pPr>
    </w:p>
    <w:p w:rsidR="008C44C7" w:rsidRPr="00E0254E" w:rsidRDefault="008C44C7" w:rsidP="008C44C7">
      <w:pPr>
        <w:spacing w:after="0" w:line="240" w:lineRule="auto"/>
        <w:rPr>
          <w:rFonts w:eastAsia="Gill Sans" w:cstheme="minorHAnsi"/>
          <w:sz w:val="26"/>
          <w:szCs w:val="26"/>
        </w:rPr>
      </w:pPr>
      <w:r w:rsidRPr="0075273F">
        <w:rPr>
          <w:rFonts w:eastAsia="Gill Sans" w:cstheme="minorHAnsi"/>
          <w:b/>
          <w:sz w:val="28"/>
          <w:szCs w:val="28"/>
        </w:rPr>
        <w:t>Closing Hymn:</w:t>
      </w:r>
      <w:r w:rsidRPr="0075273F">
        <w:rPr>
          <w:rFonts w:eastAsia="Gill Sans" w:cstheme="minorHAnsi"/>
          <w:sz w:val="28"/>
          <w:szCs w:val="28"/>
        </w:rPr>
        <w:t xml:space="preserve">     </w:t>
      </w:r>
      <w:r>
        <w:rPr>
          <w:rFonts w:eastAsia="Gill Sans" w:cstheme="minorHAnsi"/>
          <w:i/>
          <w:sz w:val="28"/>
          <w:szCs w:val="28"/>
        </w:rPr>
        <w:t>Guide me, O thou great Jehovah</w:t>
      </w:r>
      <w:r w:rsidRPr="0075273F">
        <w:rPr>
          <w:rFonts w:eastAsia="Gill Sans" w:cstheme="minorHAnsi"/>
          <w:i/>
          <w:sz w:val="28"/>
          <w:szCs w:val="28"/>
        </w:rPr>
        <w:t xml:space="preserve">    </w:t>
      </w:r>
      <w:r w:rsidRPr="0075273F">
        <w:rPr>
          <w:rFonts w:eastAsia="Gill Sans" w:cstheme="minorHAnsi"/>
          <w:b/>
          <w:sz w:val="28"/>
          <w:szCs w:val="28"/>
        </w:rPr>
        <w:t>H-</w:t>
      </w:r>
      <w:r>
        <w:rPr>
          <w:rFonts w:eastAsia="Gill Sans" w:cstheme="minorHAnsi"/>
          <w:b/>
          <w:sz w:val="28"/>
          <w:szCs w:val="28"/>
        </w:rPr>
        <w:t>690</w:t>
      </w:r>
    </w:p>
    <w:sectPr w:rsidR="008C44C7" w:rsidRPr="00E0254E" w:rsidSect="00FD64DE">
      <w:pgSz w:w="15840" w:h="12240" w:orient="landscape"/>
      <w:pgMar w:top="288"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AF"/>
    <w:rsid w:val="000432F7"/>
    <w:rsid w:val="000522B3"/>
    <w:rsid w:val="00075997"/>
    <w:rsid w:val="000A42D6"/>
    <w:rsid w:val="000B254E"/>
    <w:rsid w:val="000B43F1"/>
    <w:rsid w:val="000C3301"/>
    <w:rsid w:val="000E2C38"/>
    <w:rsid w:val="00124D66"/>
    <w:rsid w:val="001522FE"/>
    <w:rsid w:val="00153D02"/>
    <w:rsid w:val="00162A3B"/>
    <w:rsid w:val="0019579B"/>
    <w:rsid w:val="002531AF"/>
    <w:rsid w:val="002628E1"/>
    <w:rsid w:val="002666CC"/>
    <w:rsid w:val="002B19AC"/>
    <w:rsid w:val="00301ED1"/>
    <w:rsid w:val="003542DB"/>
    <w:rsid w:val="00370EF6"/>
    <w:rsid w:val="0041601E"/>
    <w:rsid w:val="00420E3B"/>
    <w:rsid w:val="004775CC"/>
    <w:rsid w:val="004A2E44"/>
    <w:rsid w:val="004F196F"/>
    <w:rsid w:val="005066B8"/>
    <w:rsid w:val="00544958"/>
    <w:rsid w:val="005654A9"/>
    <w:rsid w:val="00582BEA"/>
    <w:rsid w:val="005A369C"/>
    <w:rsid w:val="005B0FE4"/>
    <w:rsid w:val="005B30AB"/>
    <w:rsid w:val="005C6932"/>
    <w:rsid w:val="00630BB3"/>
    <w:rsid w:val="00661D7B"/>
    <w:rsid w:val="00664D41"/>
    <w:rsid w:val="006905AC"/>
    <w:rsid w:val="00704B75"/>
    <w:rsid w:val="0075273F"/>
    <w:rsid w:val="0078023A"/>
    <w:rsid w:val="00792A34"/>
    <w:rsid w:val="007C68B4"/>
    <w:rsid w:val="00800018"/>
    <w:rsid w:val="00826701"/>
    <w:rsid w:val="008537C7"/>
    <w:rsid w:val="008C3A38"/>
    <w:rsid w:val="008C3C2A"/>
    <w:rsid w:val="008C44C7"/>
    <w:rsid w:val="008C4D09"/>
    <w:rsid w:val="008F12CC"/>
    <w:rsid w:val="009256F1"/>
    <w:rsid w:val="00990A5A"/>
    <w:rsid w:val="009B6D3B"/>
    <w:rsid w:val="009D092B"/>
    <w:rsid w:val="009D3602"/>
    <w:rsid w:val="009E2F68"/>
    <w:rsid w:val="00A1475E"/>
    <w:rsid w:val="00A31FBA"/>
    <w:rsid w:val="00B241F6"/>
    <w:rsid w:val="00B76923"/>
    <w:rsid w:val="00B8765A"/>
    <w:rsid w:val="00B932E4"/>
    <w:rsid w:val="00BD3BFA"/>
    <w:rsid w:val="00BD49C1"/>
    <w:rsid w:val="00CA2FF5"/>
    <w:rsid w:val="00CB5D78"/>
    <w:rsid w:val="00D845DB"/>
    <w:rsid w:val="00E0254E"/>
    <w:rsid w:val="00E37041"/>
    <w:rsid w:val="00E4775A"/>
    <w:rsid w:val="00E73586"/>
    <w:rsid w:val="00E767B6"/>
    <w:rsid w:val="00E8552D"/>
    <w:rsid w:val="00EB0963"/>
    <w:rsid w:val="00EB753A"/>
    <w:rsid w:val="00F02654"/>
    <w:rsid w:val="00F25606"/>
    <w:rsid w:val="00F3578A"/>
    <w:rsid w:val="00FD139B"/>
    <w:rsid w:val="00FD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537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6932"/>
    <w:pPr>
      <w:framePr w:w="7920" w:h="1980" w:hRule="exact" w:hSpace="180" w:wrap="auto" w:hAnchor="page" w:xAlign="center" w:yAlign="bottom"/>
      <w:spacing w:after="0" w:line="240" w:lineRule="auto"/>
      <w:ind w:left="2880"/>
    </w:pPr>
    <w:rPr>
      <w:rFonts w:ascii="Book Antiqua" w:eastAsiaTheme="majorEastAsia" w:hAnsi="Book Antiqua" w:cstheme="majorBidi"/>
      <w:sz w:val="24"/>
      <w:szCs w:val="24"/>
    </w:rPr>
  </w:style>
  <w:style w:type="paragraph" w:styleId="EnvelopeReturn">
    <w:name w:val="envelope return"/>
    <w:basedOn w:val="Normal"/>
    <w:uiPriority w:val="99"/>
    <w:semiHidden/>
    <w:unhideWhenUsed/>
    <w:rsid w:val="005C6932"/>
    <w:pPr>
      <w:spacing w:after="0" w:line="240" w:lineRule="auto"/>
    </w:pPr>
    <w:rPr>
      <w:rFonts w:ascii="Book Antiqua" w:eastAsiaTheme="majorEastAsia" w:hAnsi="Book Antiqua" w:cstheme="majorBidi"/>
      <w:sz w:val="20"/>
      <w:szCs w:val="20"/>
    </w:rPr>
  </w:style>
  <w:style w:type="paragraph" w:styleId="NoSpacing">
    <w:name w:val="No Spacing"/>
    <w:uiPriority w:val="1"/>
    <w:qFormat/>
    <w:rsid w:val="002531AF"/>
    <w:pPr>
      <w:spacing w:after="0" w:line="240" w:lineRule="auto"/>
    </w:pPr>
  </w:style>
  <w:style w:type="paragraph" w:styleId="NormalWeb">
    <w:name w:val="Normal (Web)"/>
    <w:basedOn w:val="Normal"/>
    <w:uiPriority w:val="99"/>
    <w:semiHidden/>
    <w:unhideWhenUsed/>
    <w:rsid w:val="002531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63"/>
    <w:rPr>
      <w:rFonts w:ascii="Tahoma" w:hAnsi="Tahoma" w:cs="Tahoma"/>
      <w:sz w:val="16"/>
      <w:szCs w:val="16"/>
    </w:rPr>
  </w:style>
  <w:style w:type="character" w:customStyle="1" w:styleId="initcap">
    <w:name w:val="initcap"/>
    <w:basedOn w:val="DefaultParagraphFont"/>
    <w:rsid w:val="008537C7"/>
  </w:style>
  <w:style w:type="character" w:customStyle="1" w:styleId="Heading3Char">
    <w:name w:val="Heading 3 Char"/>
    <w:basedOn w:val="DefaultParagraphFont"/>
    <w:link w:val="Heading3"/>
    <w:uiPriority w:val="9"/>
    <w:semiHidden/>
    <w:rsid w:val="008537C7"/>
    <w:rPr>
      <w:rFonts w:asciiTheme="majorHAnsi" w:eastAsiaTheme="majorEastAsia" w:hAnsiTheme="majorHAnsi" w:cstheme="majorBidi"/>
      <w:b/>
      <w:bCs/>
      <w:color w:val="4F81BD" w:themeColor="accent1"/>
    </w:rPr>
  </w:style>
  <w:style w:type="paragraph" w:customStyle="1" w:styleId="psalmlatin">
    <w:name w:val="psalmlatin"/>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8537C7"/>
  </w:style>
  <w:style w:type="paragraph" w:customStyle="1" w:styleId="lessontext">
    <w:name w:val="lessontext"/>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E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537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6932"/>
    <w:pPr>
      <w:framePr w:w="7920" w:h="1980" w:hRule="exact" w:hSpace="180" w:wrap="auto" w:hAnchor="page" w:xAlign="center" w:yAlign="bottom"/>
      <w:spacing w:after="0" w:line="240" w:lineRule="auto"/>
      <w:ind w:left="2880"/>
    </w:pPr>
    <w:rPr>
      <w:rFonts w:ascii="Book Antiqua" w:eastAsiaTheme="majorEastAsia" w:hAnsi="Book Antiqua" w:cstheme="majorBidi"/>
      <w:sz w:val="24"/>
      <w:szCs w:val="24"/>
    </w:rPr>
  </w:style>
  <w:style w:type="paragraph" w:styleId="EnvelopeReturn">
    <w:name w:val="envelope return"/>
    <w:basedOn w:val="Normal"/>
    <w:uiPriority w:val="99"/>
    <w:semiHidden/>
    <w:unhideWhenUsed/>
    <w:rsid w:val="005C6932"/>
    <w:pPr>
      <w:spacing w:after="0" w:line="240" w:lineRule="auto"/>
    </w:pPr>
    <w:rPr>
      <w:rFonts w:ascii="Book Antiqua" w:eastAsiaTheme="majorEastAsia" w:hAnsi="Book Antiqua" w:cstheme="majorBidi"/>
      <w:sz w:val="20"/>
      <w:szCs w:val="20"/>
    </w:rPr>
  </w:style>
  <w:style w:type="paragraph" w:styleId="NoSpacing">
    <w:name w:val="No Spacing"/>
    <w:uiPriority w:val="1"/>
    <w:qFormat/>
    <w:rsid w:val="002531AF"/>
    <w:pPr>
      <w:spacing w:after="0" w:line="240" w:lineRule="auto"/>
    </w:pPr>
  </w:style>
  <w:style w:type="paragraph" w:styleId="NormalWeb">
    <w:name w:val="Normal (Web)"/>
    <w:basedOn w:val="Normal"/>
    <w:uiPriority w:val="99"/>
    <w:semiHidden/>
    <w:unhideWhenUsed/>
    <w:rsid w:val="002531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63"/>
    <w:rPr>
      <w:rFonts w:ascii="Tahoma" w:hAnsi="Tahoma" w:cs="Tahoma"/>
      <w:sz w:val="16"/>
      <w:szCs w:val="16"/>
    </w:rPr>
  </w:style>
  <w:style w:type="character" w:customStyle="1" w:styleId="initcap">
    <w:name w:val="initcap"/>
    <w:basedOn w:val="DefaultParagraphFont"/>
    <w:rsid w:val="008537C7"/>
  </w:style>
  <w:style w:type="character" w:customStyle="1" w:styleId="Heading3Char">
    <w:name w:val="Heading 3 Char"/>
    <w:basedOn w:val="DefaultParagraphFont"/>
    <w:link w:val="Heading3"/>
    <w:uiPriority w:val="9"/>
    <w:semiHidden/>
    <w:rsid w:val="008537C7"/>
    <w:rPr>
      <w:rFonts w:asciiTheme="majorHAnsi" w:eastAsiaTheme="majorEastAsia" w:hAnsiTheme="majorHAnsi" w:cstheme="majorBidi"/>
      <w:b/>
      <w:bCs/>
      <w:color w:val="4F81BD" w:themeColor="accent1"/>
    </w:rPr>
  </w:style>
  <w:style w:type="paragraph" w:customStyle="1" w:styleId="psalmlatin">
    <w:name w:val="psalmlatin"/>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8537C7"/>
  </w:style>
  <w:style w:type="paragraph" w:customStyle="1" w:styleId="lessontext">
    <w:name w:val="lessontext"/>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E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691">
      <w:bodyDiv w:val="1"/>
      <w:marLeft w:val="0"/>
      <w:marRight w:val="0"/>
      <w:marTop w:val="0"/>
      <w:marBottom w:val="0"/>
      <w:divBdr>
        <w:top w:val="none" w:sz="0" w:space="0" w:color="auto"/>
        <w:left w:val="none" w:sz="0" w:space="0" w:color="auto"/>
        <w:bottom w:val="none" w:sz="0" w:space="0" w:color="auto"/>
        <w:right w:val="none" w:sz="0" w:space="0" w:color="auto"/>
      </w:divBdr>
    </w:div>
    <w:div w:id="258758873">
      <w:bodyDiv w:val="1"/>
      <w:marLeft w:val="0"/>
      <w:marRight w:val="0"/>
      <w:marTop w:val="0"/>
      <w:marBottom w:val="0"/>
      <w:divBdr>
        <w:top w:val="none" w:sz="0" w:space="0" w:color="auto"/>
        <w:left w:val="none" w:sz="0" w:space="0" w:color="auto"/>
        <w:bottom w:val="none" w:sz="0" w:space="0" w:color="auto"/>
        <w:right w:val="none" w:sz="0" w:space="0" w:color="auto"/>
      </w:divBdr>
    </w:div>
    <w:div w:id="292516133">
      <w:bodyDiv w:val="1"/>
      <w:marLeft w:val="0"/>
      <w:marRight w:val="0"/>
      <w:marTop w:val="0"/>
      <w:marBottom w:val="0"/>
      <w:divBdr>
        <w:top w:val="none" w:sz="0" w:space="0" w:color="auto"/>
        <w:left w:val="none" w:sz="0" w:space="0" w:color="auto"/>
        <w:bottom w:val="none" w:sz="0" w:space="0" w:color="auto"/>
        <w:right w:val="none" w:sz="0" w:space="0" w:color="auto"/>
      </w:divBdr>
    </w:div>
    <w:div w:id="489058526">
      <w:bodyDiv w:val="1"/>
      <w:marLeft w:val="0"/>
      <w:marRight w:val="0"/>
      <w:marTop w:val="0"/>
      <w:marBottom w:val="0"/>
      <w:divBdr>
        <w:top w:val="none" w:sz="0" w:space="0" w:color="auto"/>
        <w:left w:val="none" w:sz="0" w:space="0" w:color="auto"/>
        <w:bottom w:val="none" w:sz="0" w:space="0" w:color="auto"/>
        <w:right w:val="none" w:sz="0" w:space="0" w:color="auto"/>
      </w:divBdr>
    </w:div>
    <w:div w:id="592933627">
      <w:bodyDiv w:val="1"/>
      <w:marLeft w:val="0"/>
      <w:marRight w:val="0"/>
      <w:marTop w:val="0"/>
      <w:marBottom w:val="0"/>
      <w:divBdr>
        <w:top w:val="none" w:sz="0" w:space="0" w:color="auto"/>
        <w:left w:val="none" w:sz="0" w:space="0" w:color="auto"/>
        <w:bottom w:val="none" w:sz="0" w:space="0" w:color="auto"/>
        <w:right w:val="none" w:sz="0" w:space="0" w:color="auto"/>
      </w:divBdr>
    </w:div>
    <w:div w:id="685206423">
      <w:bodyDiv w:val="1"/>
      <w:marLeft w:val="0"/>
      <w:marRight w:val="0"/>
      <w:marTop w:val="0"/>
      <w:marBottom w:val="0"/>
      <w:divBdr>
        <w:top w:val="none" w:sz="0" w:space="0" w:color="auto"/>
        <w:left w:val="none" w:sz="0" w:space="0" w:color="auto"/>
        <w:bottom w:val="none" w:sz="0" w:space="0" w:color="auto"/>
        <w:right w:val="none" w:sz="0" w:space="0" w:color="auto"/>
      </w:divBdr>
    </w:div>
    <w:div w:id="753817508">
      <w:bodyDiv w:val="1"/>
      <w:marLeft w:val="0"/>
      <w:marRight w:val="0"/>
      <w:marTop w:val="0"/>
      <w:marBottom w:val="0"/>
      <w:divBdr>
        <w:top w:val="none" w:sz="0" w:space="0" w:color="auto"/>
        <w:left w:val="none" w:sz="0" w:space="0" w:color="auto"/>
        <w:bottom w:val="none" w:sz="0" w:space="0" w:color="auto"/>
        <w:right w:val="none" w:sz="0" w:space="0" w:color="auto"/>
      </w:divBdr>
    </w:div>
    <w:div w:id="802581732">
      <w:bodyDiv w:val="1"/>
      <w:marLeft w:val="0"/>
      <w:marRight w:val="0"/>
      <w:marTop w:val="0"/>
      <w:marBottom w:val="0"/>
      <w:divBdr>
        <w:top w:val="none" w:sz="0" w:space="0" w:color="auto"/>
        <w:left w:val="none" w:sz="0" w:space="0" w:color="auto"/>
        <w:bottom w:val="none" w:sz="0" w:space="0" w:color="auto"/>
        <w:right w:val="none" w:sz="0" w:space="0" w:color="auto"/>
      </w:divBdr>
    </w:div>
    <w:div w:id="963773263">
      <w:bodyDiv w:val="1"/>
      <w:marLeft w:val="0"/>
      <w:marRight w:val="0"/>
      <w:marTop w:val="0"/>
      <w:marBottom w:val="0"/>
      <w:divBdr>
        <w:top w:val="none" w:sz="0" w:space="0" w:color="auto"/>
        <w:left w:val="none" w:sz="0" w:space="0" w:color="auto"/>
        <w:bottom w:val="none" w:sz="0" w:space="0" w:color="auto"/>
        <w:right w:val="none" w:sz="0" w:space="0" w:color="auto"/>
      </w:divBdr>
    </w:div>
    <w:div w:id="1310478373">
      <w:bodyDiv w:val="1"/>
      <w:marLeft w:val="0"/>
      <w:marRight w:val="0"/>
      <w:marTop w:val="0"/>
      <w:marBottom w:val="0"/>
      <w:divBdr>
        <w:top w:val="none" w:sz="0" w:space="0" w:color="auto"/>
        <w:left w:val="none" w:sz="0" w:space="0" w:color="auto"/>
        <w:bottom w:val="none" w:sz="0" w:space="0" w:color="auto"/>
        <w:right w:val="none" w:sz="0" w:space="0" w:color="auto"/>
      </w:divBdr>
    </w:div>
    <w:div w:id="1728600839">
      <w:bodyDiv w:val="1"/>
      <w:marLeft w:val="0"/>
      <w:marRight w:val="0"/>
      <w:marTop w:val="0"/>
      <w:marBottom w:val="0"/>
      <w:divBdr>
        <w:top w:val="none" w:sz="0" w:space="0" w:color="auto"/>
        <w:left w:val="none" w:sz="0" w:space="0" w:color="auto"/>
        <w:bottom w:val="none" w:sz="0" w:space="0" w:color="auto"/>
        <w:right w:val="none" w:sz="0" w:space="0" w:color="auto"/>
      </w:divBdr>
    </w:div>
    <w:div w:id="1905673791">
      <w:bodyDiv w:val="1"/>
      <w:marLeft w:val="0"/>
      <w:marRight w:val="0"/>
      <w:marTop w:val="0"/>
      <w:marBottom w:val="0"/>
      <w:divBdr>
        <w:top w:val="none" w:sz="0" w:space="0" w:color="auto"/>
        <w:left w:val="none" w:sz="0" w:space="0" w:color="auto"/>
        <w:bottom w:val="none" w:sz="0" w:space="0" w:color="auto"/>
        <w:right w:val="none" w:sz="0" w:space="0" w:color="auto"/>
      </w:divBdr>
    </w:div>
    <w:div w:id="2025587635">
      <w:bodyDiv w:val="1"/>
      <w:marLeft w:val="0"/>
      <w:marRight w:val="0"/>
      <w:marTop w:val="0"/>
      <w:marBottom w:val="0"/>
      <w:divBdr>
        <w:top w:val="none" w:sz="0" w:space="0" w:color="auto"/>
        <w:left w:val="none" w:sz="0" w:space="0" w:color="auto"/>
        <w:bottom w:val="none" w:sz="0" w:space="0" w:color="auto"/>
        <w:right w:val="none" w:sz="0" w:space="0" w:color="auto"/>
      </w:divBdr>
    </w:div>
    <w:div w:id="2142452273">
      <w:bodyDiv w:val="1"/>
      <w:marLeft w:val="0"/>
      <w:marRight w:val="0"/>
      <w:marTop w:val="0"/>
      <w:marBottom w:val="0"/>
      <w:divBdr>
        <w:top w:val="none" w:sz="0" w:space="0" w:color="auto"/>
        <w:left w:val="none" w:sz="0" w:space="0" w:color="auto"/>
        <w:bottom w:val="none" w:sz="0" w:space="0" w:color="auto"/>
        <w:right w:val="none" w:sz="0" w:space="0" w:color="auto"/>
      </w:divBdr>
      <w:divsChild>
        <w:div w:id="38411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E49E-EAE7-4A83-ABEA-70BB120C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stltreasurer</dc:creator>
  <cp:lastModifiedBy>stltreasurer</cp:lastModifiedBy>
  <cp:revision>12</cp:revision>
  <cp:lastPrinted>2021-07-08T13:52:00Z</cp:lastPrinted>
  <dcterms:created xsi:type="dcterms:W3CDTF">2021-07-12T16:33:00Z</dcterms:created>
  <dcterms:modified xsi:type="dcterms:W3CDTF">2021-07-20T16:03:00Z</dcterms:modified>
</cp:coreProperties>
</file>